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3908D" w14:textId="0E94642A" w:rsidR="00077087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501D630A" w14:textId="3FF827D8" w:rsidR="00077087" w:rsidRDefault="00077087" w:rsidP="00077087">
      <w:pPr>
        <w:spacing w:line="288" w:lineRule="auto"/>
        <w:jc w:val="center"/>
        <w:rPr>
          <w:b/>
          <w:color w:val="000000"/>
          <w:szCs w:val="20"/>
          <w:lang w:val="sl-SI"/>
        </w:rPr>
      </w:pPr>
      <w:r w:rsidRPr="00A6417F">
        <w:rPr>
          <w:b/>
          <w:color w:val="000000"/>
          <w:szCs w:val="20"/>
          <w:lang w:val="sl-SI"/>
        </w:rPr>
        <w:t>POVZETEK</w:t>
      </w:r>
      <w:r>
        <w:rPr>
          <w:b/>
          <w:color w:val="000000"/>
          <w:szCs w:val="20"/>
          <w:lang w:val="sl-SI"/>
        </w:rPr>
        <w:t xml:space="preserve"> PONUDBENEGA</w:t>
      </w:r>
      <w:r w:rsidRPr="00A6417F">
        <w:rPr>
          <w:b/>
          <w:color w:val="000000"/>
          <w:szCs w:val="20"/>
          <w:lang w:val="sl-SI"/>
        </w:rPr>
        <w:t xml:space="preserve"> PREDRAČUNA (REKAPITULACIJA)</w:t>
      </w:r>
    </w:p>
    <w:p w14:paraId="126D4D2E" w14:textId="77777777" w:rsidR="00077087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60F22F38" w14:textId="77777777" w:rsidR="003A261B" w:rsidRDefault="00077087" w:rsidP="00077087">
      <w:pPr>
        <w:pStyle w:val="Navaden2"/>
        <w:spacing w:line="260" w:lineRule="exact"/>
        <w:ind w:right="-1"/>
        <w:jc w:val="both"/>
        <w:rPr>
          <w:rFonts w:cs="Arial"/>
          <w:b/>
          <w:sz w:val="20"/>
        </w:rPr>
      </w:pPr>
      <w:r>
        <w:rPr>
          <w:rFonts w:cs="Arial"/>
          <w:b/>
          <w:sz w:val="20"/>
        </w:rPr>
        <w:t>J</w:t>
      </w:r>
      <w:r w:rsidR="003A261B">
        <w:rPr>
          <w:rFonts w:cs="Arial"/>
          <w:b/>
          <w:sz w:val="20"/>
        </w:rPr>
        <w:t>AVNO NAROČILO:</w:t>
      </w:r>
    </w:p>
    <w:p w14:paraId="06368953" w14:textId="360EE4F0" w:rsidR="00077087" w:rsidRDefault="00077087" w:rsidP="00077087">
      <w:pPr>
        <w:pStyle w:val="Navaden2"/>
        <w:spacing w:line="260" w:lineRule="exact"/>
        <w:ind w:right="-1"/>
        <w:jc w:val="both"/>
        <w:rPr>
          <w:rFonts w:cs="Arial"/>
          <w:b/>
          <w:sz w:val="20"/>
        </w:rPr>
      </w:pPr>
      <w:r w:rsidRPr="00F817A1">
        <w:rPr>
          <w:rFonts w:cs="Arial"/>
          <w:b/>
          <w:sz w:val="20"/>
        </w:rPr>
        <w:t>»</w:t>
      </w:r>
      <w:r w:rsidR="00391228">
        <w:rPr>
          <w:rFonts w:cs="Arial"/>
          <w:b/>
          <w:sz w:val="20"/>
        </w:rPr>
        <w:t>Varovanje ljubi, objektov in premoženja«</w:t>
      </w:r>
      <w:r>
        <w:rPr>
          <w:rFonts w:cs="Arial"/>
          <w:b/>
          <w:sz w:val="20"/>
        </w:rPr>
        <w:t xml:space="preserve"> </w:t>
      </w:r>
      <w:r w:rsidR="003A261B">
        <w:rPr>
          <w:rFonts w:cs="Arial"/>
          <w:b/>
          <w:sz w:val="20"/>
        </w:rPr>
        <w:t>(430-</w:t>
      </w:r>
      <w:r w:rsidR="00391228">
        <w:rPr>
          <w:rFonts w:cs="Arial"/>
          <w:b/>
          <w:sz w:val="20"/>
        </w:rPr>
        <w:t>82</w:t>
      </w:r>
      <w:r w:rsidR="003A261B">
        <w:rPr>
          <w:rFonts w:cs="Arial"/>
          <w:b/>
          <w:sz w:val="20"/>
        </w:rPr>
        <w:t>/2023)</w:t>
      </w:r>
    </w:p>
    <w:p w14:paraId="6C906C3F" w14:textId="77777777" w:rsidR="003A261B" w:rsidRDefault="003A261B" w:rsidP="00077087">
      <w:pPr>
        <w:pStyle w:val="Navaden2"/>
        <w:spacing w:line="260" w:lineRule="exact"/>
        <w:ind w:right="-1"/>
        <w:jc w:val="both"/>
        <w:rPr>
          <w:rFonts w:cs="Arial"/>
          <w:sz w:val="20"/>
        </w:rPr>
      </w:pPr>
    </w:p>
    <w:p w14:paraId="753EDDB0" w14:textId="77777777" w:rsidR="00077087" w:rsidRPr="00A6417F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07CB8D0C" w14:textId="77777777" w:rsidR="00077087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  <w:r>
        <w:rPr>
          <w:b/>
          <w:color w:val="000000"/>
          <w:szCs w:val="20"/>
          <w:lang w:val="sl-SI"/>
        </w:rPr>
        <w:t>PONUDNIK: __________________________________________</w:t>
      </w:r>
    </w:p>
    <w:p w14:paraId="372B0FAD" w14:textId="77777777" w:rsidR="00A0507F" w:rsidRDefault="00A0507F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3D9EFD35" w14:textId="77777777" w:rsidR="00E009EA" w:rsidRPr="00556F6B" w:rsidRDefault="00E009EA" w:rsidP="00E009EA">
      <w:pPr>
        <w:keepNext/>
        <w:spacing w:before="240" w:after="60" w:line="240" w:lineRule="auto"/>
        <w:jc w:val="both"/>
        <w:outlineLvl w:val="0"/>
        <w:rPr>
          <w:b/>
          <w:bCs/>
          <w:caps/>
          <w:szCs w:val="20"/>
        </w:rPr>
      </w:pPr>
      <w:r w:rsidRPr="00556F6B">
        <w:rPr>
          <w:b/>
          <w:bCs/>
          <w:caps/>
          <w:szCs w:val="20"/>
        </w:rPr>
        <w:t>PONUDBENA VREDNOST (SKUPNA PONUDBENA VREDNOST, KOT je NAVEDENA V PONUDBENEM PREDRAČUNU</w:t>
      </w:r>
      <w:r>
        <w:rPr>
          <w:b/>
          <w:bCs/>
          <w:caps/>
          <w:szCs w:val="20"/>
        </w:rPr>
        <w:t xml:space="preserve"> ZA POSAMEZEN SKLOP</w:t>
      </w:r>
      <w:r w:rsidRPr="00556F6B">
        <w:rPr>
          <w:b/>
          <w:bCs/>
          <w:caps/>
          <w:szCs w:val="20"/>
        </w:rPr>
        <w:t>):</w:t>
      </w:r>
    </w:p>
    <w:p w14:paraId="1764B5F8" w14:textId="77777777" w:rsidR="00E009EA" w:rsidRDefault="00E009EA" w:rsidP="00E009EA">
      <w:pPr>
        <w:jc w:val="both"/>
        <w:rPr>
          <w:rFonts w:eastAsia="Calibri"/>
          <w:szCs w:val="20"/>
        </w:rPr>
      </w:pPr>
    </w:p>
    <w:p w14:paraId="0DA5AB29" w14:textId="5DD41EF2" w:rsidR="00E009EA" w:rsidRDefault="00E009EA" w:rsidP="00E009EA">
      <w:pPr>
        <w:jc w:val="both"/>
        <w:rPr>
          <w:rFonts w:eastAsia="Calibri"/>
          <w:szCs w:val="20"/>
        </w:rPr>
      </w:pPr>
      <w:r w:rsidRPr="00E009EA">
        <w:rPr>
          <w:rFonts w:eastAsia="Calibri"/>
          <w:szCs w:val="20"/>
          <w:lang w:val="sl-SI"/>
        </w:rPr>
        <w:t xml:space="preserve">Ponudnik </w:t>
      </w:r>
      <w:r w:rsidR="00DD20B7">
        <w:rPr>
          <w:rFonts w:eastAsia="Calibri"/>
          <w:szCs w:val="20"/>
          <w:lang w:val="sl-SI"/>
        </w:rPr>
        <w:t xml:space="preserve">izpolni in </w:t>
      </w:r>
      <w:r w:rsidRPr="00E009EA">
        <w:rPr>
          <w:rFonts w:eastAsia="Calibri"/>
          <w:szCs w:val="20"/>
          <w:lang w:val="sl-SI"/>
        </w:rPr>
        <w:t>navede vrednosti za sklop na kater</w:t>
      </w:r>
      <w:r w:rsidR="00DD20B7">
        <w:rPr>
          <w:rFonts w:eastAsia="Calibri"/>
          <w:szCs w:val="20"/>
          <w:lang w:val="sl-SI"/>
        </w:rPr>
        <w:t>ega</w:t>
      </w:r>
      <w:r w:rsidRPr="00E009EA">
        <w:rPr>
          <w:rFonts w:eastAsia="Calibri"/>
          <w:szCs w:val="20"/>
          <w:lang w:val="sl-SI"/>
        </w:rPr>
        <w:t xml:space="preserve"> se prijavlja</w:t>
      </w:r>
      <w:r>
        <w:rPr>
          <w:rFonts w:eastAsia="Calibri"/>
          <w:szCs w:val="20"/>
        </w:rPr>
        <w:t>.</w:t>
      </w:r>
    </w:p>
    <w:p w14:paraId="2D52D124" w14:textId="39E98CF4" w:rsidR="00077087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2C279BBC" w14:textId="77777777" w:rsidR="00E009EA" w:rsidRPr="00A307FE" w:rsidRDefault="00E009EA" w:rsidP="00E009EA">
      <w:pPr>
        <w:jc w:val="both"/>
        <w:rPr>
          <w:rFonts w:eastAsia="Calibri"/>
          <w:b/>
          <w:szCs w:val="20"/>
        </w:rPr>
      </w:pPr>
      <w:r w:rsidRPr="00A307FE">
        <w:rPr>
          <w:rFonts w:eastAsia="Calibri"/>
          <w:b/>
          <w:szCs w:val="20"/>
        </w:rPr>
        <w:t>SKLOP ŠT.</w:t>
      </w:r>
      <w:r>
        <w:rPr>
          <w:rFonts w:eastAsia="Calibri"/>
          <w:b/>
          <w:szCs w:val="20"/>
        </w:rPr>
        <w:t xml:space="preserve"> 1</w:t>
      </w:r>
    </w:p>
    <w:p w14:paraId="068E42B5" w14:textId="77777777" w:rsidR="00E009EA" w:rsidRPr="00A307FE" w:rsidRDefault="00E009EA" w:rsidP="00E009EA">
      <w:pPr>
        <w:jc w:val="both"/>
        <w:rPr>
          <w:rFonts w:eastAsia="Calibri"/>
          <w:szCs w:val="20"/>
        </w:rPr>
      </w:pPr>
    </w:p>
    <w:tbl>
      <w:tblPr>
        <w:tblW w:w="9193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678"/>
        <w:gridCol w:w="4515"/>
      </w:tblGrid>
      <w:tr w:rsidR="00E009EA" w:rsidRPr="00863AA6" w14:paraId="4E2422AB" w14:textId="77777777" w:rsidTr="00DD20B7">
        <w:trPr>
          <w:trHeight w:val="603"/>
          <w:tblHeader/>
        </w:trPr>
        <w:tc>
          <w:tcPr>
            <w:tcW w:w="4678" w:type="dxa"/>
            <w:vAlign w:val="center"/>
          </w:tcPr>
          <w:p w14:paraId="5E19F07F" w14:textId="77777777" w:rsidR="00E009EA" w:rsidRPr="004625D4" w:rsidRDefault="00E009EA" w:rsidP="007047FC">
            <w:pPr>
              <w:spacing w:line="240" w:lineRule="auto"/>
              <w:rPr>
                <w:b/>
                <w:strike/>
                <w:szCs w:val="20"/>
                <w:highlight w:val="green"/>
              </w:rPr>
            </w:pPr>
            <w:r>
              <w:rPr>
                <w:b/>
                <w:szCs w:val="20"/>
              </w:rPr>
              <w:t xml:space="preserve"> </w:t>
            </w:r>
            <w:proofErr w:type="spellStart"/>
            <w:r w:rsidRPr="004625D4">
              <w:rPr>
                <w:b/>
                <w:szCs w:val="20"/>
              </w:rPr>
              <w:t>Skupna</w:t>
            </w:r>
            <w:proofErr w:type="spellEnd"/>
            <w:r w:rsidRPr="004625D4">
              <w:rPr>
                <w:b/>
                <w:szCs w:val="20"/>
              </w:rPr>
              <w:t xml:space="preserve"> </w:t>
            </w:r>
            <w:proofErr w:type="spellStart"/>
            <w:r w:rsidRPr="004625D4">
              <w:rPr>
                <w:b/>
                <w:szCs w:val="20"/>
              </w:rPr>
              <w:t>okvirna</w:t>
            </w:r>
            <w:proofErr w:type="spellEnd"/>
            <w:r w:rsidRPr="004625D4">
              <w:rPr>
                <w:b/>
                <w:szCs w:val="20"/>
              </w:rPr>
              <w:t xml:space="preserve"> </w:t>
            </w:r>
            <w:proofErr w:type="spellStart"/>
            <w:r w:rsidRPr="004625D4">
              <w:rPr>
                <w:b/>
                <w:szCs w:val="20"/>
              </w:rPr>
              <w:t>vrednost</w:t>
            </w:r>
            <w:proofErr w:type="spellEnd"/>
            <w:r w:rsidRPr="004625D4">
              <w:rPr>
                <w:b/>
                <w:szCs w:val="20"/>
              </w:rPr>
              <w:t xml:space="preserve"> z 22 % DDV v EUR</w:t>
            </w:r>
          </w:p>
        </w:tc>
        <w:tc>
          <w:tcPr>
            <w:tcW w:w="4515" w:type="dxa"/>
            <w:vAlign w:val="center"/>
          </w:tcPr>
          <w:p w14:paraId="242C2F6D" w14:textId="77777777" w:rsidR="00E009EA" w:rsidRPr="00863AA6" w:rsidRDefault="00E009EA" w:rsidP="007047FC">
            <w:pPr>
              <w:ind w:right="-1492"/>
              <w:jc w:val="both"/>
              <w:rPr>
                <w:rFonts w:eastAsia="Calibri"/>
                <w:strike/>
                <w:szCs w:val="20"/>
              </w:rPr>
            </w:pPr>
          </w:p>
        </w:tc>
      </w:tr>
    </w:tbl>
    <w:p w14:paraId="5B52CB31" w14:textId="77777777" w:rsidR="00E009EA" w:rsidRPr="00A307FE" w:rsidRDefault="00E009EA" w:rsidP="00E009EA">
      <w:pPr>
        <w:jc w:val="both"/>
        <w:rPr>
          <w:rFonts w:eastAsia="Calibri"/>
          <w:szCs w:val="20"/>
        </w:rPr>
      </w:pPr>
    </w:p>
    <w:p w14:paraId="124A052C" w14:textId="77777777" w:rsidR="00E009EA" w:rsidRPr="00A307FE" w:rsidRDefault="00E009EA" w:rsidP="00E009EA">
      <w:pPr>
        <w:jc w:val="both"/>
        <w:rPr>
          <w:rFonts w:eastAsia="Calibri"/>
          <w:b/>
          <w:szCs w:val="20"/>
        </w:rPr>
      </w:pPr>
      <w:r w:rsidRPr="00A307FE">
        <w:rPr>
          <w:rFonts w:eastAsia="Calibri"/>
          <w:b/>
          <w:szCs w:val="20"/>
        </w:rPr>
        <w:t>SKLOP ŠT.</w:t>
      </w:r>
      <w:r>
        <w:rPr>
          <w:rFonts w:eastAsia="Calibri"/>
          <w:b/>
          <w:szCs w:val="20"/>
        </w:rPr>
        <w:t xml:space="preserve"> 2</w:t>
      </w:r>
    </w:p>
    <w:p w14:paraId="3CB531D1" w14:textId="77777777" w:rsidR="00E009EA" w:rsidRPr="00A307FE" w:rsidRDefault="00E009EA" w:rsidP="00E009EA">
      <w:pPr>
        <w:jc w:val="both"/>
        <w:rPr>
          <w:rFonts w:eastAsia="Calibri"/>
          <w:szCs w:val="20"/>
        </w:rPr>
      </w:pPr>
    </w:p>
    <w:tbl>
      <w:tblPr>
        <w:tblW w:w="9193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678"/>
        <w:gridCol w:w="4515"/>
      </w:tblGrid>
      <w:tr w:rsidR="00E009EA" w:rsidRPr="00863AA6" w14:paraId="180A9BCB" w14:textId="77777777" w:rsidTr="00DD20B7">
        <w:trPr>
          <w:trHeight w:val="603"/>
          <w:tblHeader/>
        </w:trPr>
        <w:tc>
          <w:tcPr>
            <w:tcW w:w="4678" w:type="dxa"/>
            <w:vAlign w:val="center"/>
          </w:tcPr>
          <w:p w14:paraId="4973C933" w14:textId="77777777" w:rsidR="00E009EA" w:rsidRPr="004625D4" w:rsidRDefault="00E009EA" w:rsidP="007047FC">
            <w:pPr>
              <w:spacing w:line="240" w:lineRule="auto"/>
              <w:rPr>
                <w:b/>
                <w:strike/>
                <w:szCs w:val="20"/>
                <w:highlight w:val="green"/>
              </w:rPr>
            </w:pPr>
            <w:r>
              <w:rPr>
                <w:b/>
                <w:szCs w:val="20"/>
              </w:rPr>
              <w:t xml:space="preserve"> </w:t>
            </w:r>
            <w:proofErr w:type="spellStart"/>
            <w:r w:rsidRPr="004625D4">
              <w:rPr>
                <w:b/>
                <w:szCs w:val="20"/>
              </w:rPr>
              <w:t>Skupna</w:t>
            </w:r>
            <w:proofErr w:type="spellEnd"/>
            <w:r w:rsidRPr="004625D4">
              <w:rPr>
                <w:b/>
                <w:szCs w:val="20"/>
              </w:rPr>
              <w:t xml:space="preserve"> </w:t>
            </w:r>
            <w:proofErr w:type="spellStart"/>
            <w:r w:rsidRPr="004625D4">
              <w:rPr>
                <w:b/>
                <w:szCs w:val="20"/>
              </w:rPr>
              <w:t>okvirna</w:t>
            </w:r>
            <w:proofErr w:type="spellEnd"/>
            <w:r w:rsidRPr="004625D4">
              <w:rPr>
                <w:b/>
                <w:szCs w:val="20"/>
              </w:rPr>
              <w:t xml:space="preserve"> </w:t>
            </w:r>
            <w:proofErr w:type="spellStart"/>
            <w:r w:rsidRPr="004625D4">
              <w:rPr>
                <w:b/>
                <w:szCs w:val="20"/>
              </w:rPr>
              <w:t>vrednost</w:t>
            </w:r>
            <w:proofErr w:type="spellEnd"/>
            <w:r w:rsidRPr="004625D4">
              <w:rPr>
                <w:b/>
                <w:szCs w:val="20"/>
              </w:rPr>
              <w:t xml:space="preserve"> z 22 % DDV v EUR</w:t>
            </w:r>
          </w:p>
        </w:tc>
        <w:tc>
          <w:tcPr>
            <w:tcW w:w="4515" w:type="dxa"/>
            <w:vAlign w:val="center"/>
          </w:tcPr>
          <w:p w14:paraId="79FA7294" w14:textId="77777777" w:rsidR="00E009EA" w:rsidRPr="00863AA6" w:rsidRDefault="00E009EA" w:rsidP="007047FC">
            <w:pPr>
              <w:ind w:right="-1492"/>
              <w:jc w:val="both"/>
              <w:rPr>
                <w:rFonts w:eastAsia="Calibri"/>
                <w:strike/>
                <w:szCs w:val="20"/>
              </w:rPr>
            </w:pPr>
          </w:p>
        </w:tc>
      </w:tr>
    </w:tbl>
    <w:p w14:paraId="4FD15145" w14:textId="77777777" w:rsidR="00E009EA" w:rsidRDefault="00E009EA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sectPr w:rsidR="00E009EA" w:rsidSect="00126708">
      <w:headerReference w:type="first" r:id="rId7"/>
      <w:footerReference w:type="first" r:id="rId8"/>
      <w:pgSz w:w="11907" w:h="16840" w:code="9"/>
      <w:pgMar w:top="1440" w:right="1418" w:bottom="1440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E817D" w14:textId="77777777" w:rsidR="00B05E76" w:rsidRDefault="00FA365D">
      <w:pPr>
        <w:spacing w:line="240" w:lineRule="auto"/>
      </w:pPr>
      <w:r>
        <w:separator/>
      </w:r>
    </w:p>
  </w:endnote>
  <w:endnote w:type="continuationSeparator" w:id="0">
    <w:p w14:paraId="293D8158" w14:textId="77777777" w:rsidR="00B05E76" w:rsidRDefault="00FA36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FF312" w14:textId="4DDA3C1C" w:rsidR="00390968" w:rsidRPr="00887C43" w:rsidRDefault="00390968" w:rsidP="00390968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430-</w:t>
    </w:r>
    <w:r w:rsidR="00E009EA">
      <w:rPr>
        <w:sz w:val="16"/>
        <w:szCs w:val="16"/>
        <w:lang w:val="sl-SI"/>
      </w:rPr>
      <w:t>82</w:t>
    </w:r>
    <w:r>
      <w:rPr>
        <w:sz w:val="16"/>
        <w:szCs w:val="16"/>
      </w:rPr>
      <w:t>/2023</w:t>
    </w:r>
  </w:p>
  <w:p w14:paraId="6C2CD52D" w14:textId="77777777" w:rsidR="00390968" w:rsidRPr="00831D98" w:rsidRDefault="00390968" w:rsidP="00390968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</w:p>
  <w:p w14:paraId="7D24EDF8" w14:textId="6B7A4FB0" w:rsidR="009D3C6F" w:rsidRPr="00390968" w:rsidRDefault="00EE741B" w:rsidP="0039096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71EA4" w14:textId="77777777" w:rsidR="00B05E76" w:rsidRDefault="00FA365D">
      <w:pPr>
        <w:spacing w:line="240" w:lineRule="auto"/>
      </w:pPr>
      <w:r>
        <w:separator/>
      </w:r>
    </w:p>
  </w:footnote>
  <w:footnote w:type="continuationSeparator" w:id="0">
    <w:p w14:paraId="6A93A2A9" w14:textId="77777777" w:rsidR="00B05E76" w:rsidRDefault="00FA36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2AFC3" w14:textId="6DC171AA" w:rsidR="00FA365D" w:rsidRDefault="00FA365D" w:rsidP="00FA365D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5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5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4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5"/>
  </w:num>
  <w:num w:numId="13" w16cid:durableId="11867504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087"/>
    <w:rsid w:val="00077087"/>
    <w:rsid w:val="00390968"/>
    <w:rsid w:val="00391228"/>
    <w:rsid w:val="003A261B"/>
    <w:rsid w:val="0041442A"/>
    <w:rsid w:val="00421F3F"/>
    <w:rsid w:val="00526B10"/>
    <w:rsid w:val="00606C61"/>
    <w:rsid w:val="008F33DC"/>
    <w:rsid w:val="00A0507F"/>
    <w:rsid w:val="00B05E76"/>
    <w:rsid w:val="00B60DB0"/>
    <w:rsid w:val="00BF1F29"/>
    <w:rsid w:val="00D738D2"/>
    <w:rsid w:val="00DD20B7"/>
    <w:rsid w:val="00E009EA"/>
    <w:rsid w:val="00EE741B"/>
    <w:rsid w:val="00FA3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3A9A2"/>
  <w15:chartTrackingRefBased/>
  <w15:docId w15:val="{AABC33F8-6077-44EE-BB66-5CF1BF6A4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7087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jc w:val="both"/>
      <w:outlineLvl w:val="0"/>
    </w:pPr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spacing w:line="240" w:lineRule="auto"/>
      <w:jc w:val="both"/>
      <w:outlineLvl w:val="1"/>
    </w:pPr>
    <w:rPr>
      <w:rFonts w:ascii="Times New Roman" w:hAnsi="Times New Roman" w:cs="Times New Roman"/>
      <w:b/>
      <w:sz w:val="24"/>
      <w:szCs w:val="20"/>
      <w:lang w:val="x-none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 w:line="240" w:lineRule="auto"/>
      <w:outlineLvl w:val="2"/>
    </w:pPr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spacing w:line="240" w:lineRule="auto"/>
      <w:jc w:val="both"/>
      <w:outlineLvl w:val="3"/>
    </w:pPr>
    <w:rPr>
      <w:rFonts w:ascii="Times New Roman" w:hAnsi="Times New Roman" w:cs="Times New Roman"/>
      <w:b/>
      <w:sz w:val="24"/>
      <w:szCs w:val="20"/>
      <w:lang w:val="x-none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spacing w:line="240" w:lineRule="auto"/>
      <w:ind w:right="-1231"/>
      <w:jc w:val="center"/>
      <w:outlineLvl w:val="4"/>
    </w:pPr>
    <w:rPr>
      <w:rFonts w:cs="Times New Roman"/>
      <w:b/>
      <w:sz w:val="22"/>
      <w:szCs w:val="22"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cs="Times New Roman"/>
      <w:i/>
      <w:sz w:val="22"/>
      <w:szCs w:val="20"/>
      <w:lang w:val="x-none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cs="Times New Roman"/>
      <w:sz w:val="22"/>
      <w:szCs w:val="20"/>
      <w:lang w:val="x-none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cs="Times New Roman"/>
      <w:i/>
      <w:sz w:val="22"/>
      <w:szCs w:val="20"/>
      <w:lang w:val="x-none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cs="Times New Roman"/>
      <w:i/>
      <w:sz w:val="18"/>
      <w:szCs w:val="20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BalloonText1">
    <w:name w:val="Balloon Text1"/>
    <w:basedOn w:val="Navaden"/>
    <w:semiHidden/>
    <w:rsid w:val="00421F3F"/>
    <w:rPr>
      <w:rFonts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  <w:lang w:val="sl-SI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spacing w:line="240" w:lineRule="auto"/>
      <w:jc w:val="both"/>
    </w:pPr>
    <w:rPr>
      <w:rFonts w:ascii="Times New Roman" w:hAnsi="Times New Roman" w:cs="Times New Roman"/>
      <w:b/>
      <w:sz w:val="24"/>
      <w:szCs w:val="20"/>
      <w:lang w:val="sl-SI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Times New Roman" w:hAnsi="Times New Roman" w:cs="Times New Roman"/>
      <w:sz w:val="24"/>
      <w:szCs w:val="20"/>
      <w:lang w:val="sl-SI" w:eastAsia="sl-SI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spacing w:line="240" w:lineRule="auto"/>
      <w:ind w:left="374" w:hanging="187"/>
      <w:jc w:val="both"/>
    </w:pPr>
    <w:rPr>
      <w:b/>
      <w:color w:val="000000"/>
      <w:sz w:val="22"/>
      <w:szCs w:val="22"/>
      <w:lang w:val="sl-SI" w:eastAsia="sl-SI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rFonts w:cs="Times New Roman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 w:cs="Times New Roman"/>
      <w:sz w:val="24"/>
      <w:szCs w:val="20"/>
    </w:rPr>
  </w:style>
  <w:style w:type="paragraph" w:customStyle="1" w:styleId="Navaden2">
    <w:name w:val="Navaden2"/>
    <w:link w:val="Navaden2Znak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cs="Times New Roman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spacing w:line="240" w:lineRule="auto"/>
      <w:jc w:val="center"/>
    </w:pPr>
    <w:rPr>
      <w:rFonts w:ascii="Tahoma" w:eastAsiaTheme="minorHAnsi" w:hAnsi="Tahoma" w:cstheme="minorBidi"/>
      <w:sz w:val="22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cs="Times New Roman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spacing w:line="240" w:lineRule="auto"/>
      <w:ind w:left="708"/>
    </w:pPr>
    <w:rPr>
      <w:rFonts w:ascii="Tahoma" w:hAnsi="Tahoma" w:cs="Times New Roman"/>
      <w:sz w:val="22"/>
      <w:lang w:val="sl-SI" w:eastAsia="sl-SI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szCs w:val="22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b/>
      <w:szCs w:val="22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cs="Times New Roman"/>
      <w:szCs w:val="20"/>
      <w:lang w:val="sl-SI" w:eastAsia="sl-SI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b/>
      <w:szCs w:val="22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i/>
      <w:szCs w:val="22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Times New Roman" w:hAnsi="Times New Roman" w:cs="Times New Roman"/>
      <w:sz w:val="24"/>
    </w:r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  <w:spacing w:line="240" w:lineRule="auto"/>
    </w:pPr>
    <w:rPr>
      <w:rFonts w:ascii="Times New Roman" w:hAnsi="Times New Roman" w:cs="Times New Roman"/>
      <w:sz w:val="22"/>
      <w:szCs w:val="20"/>
      <w:lang w:val="sl-SI" w:eastAsia="sl-SI"/>
    </w:rPr>
  </w:style>
  <w:style w:type="paragraph" w:styleId="Pripombabesedilo">
    <w:name w:val="annotation text"/>
    <w:basedOn w:val="Navaden"/>
    <w:link w:val="PripombabesediloZnak"/>
    <w:uiPriority w:val="99"/>
    <w:rsid w:val="00421F3F"/>
    <w:pPr>
      <w:spacing w:line="240" w:lineRule="auto"/>
    </w:pPr>
    <w:rPr>
      <w:rFonts w:ascii="Tahoma" w:hAnsi="Tahoma" w:cs="Times New Roman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 w:cs="Times New Roman"/>
      <w:sz w:val="24"/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 w:cs="Times New Roman"/>
      <w:sz w:val="24"/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uiPriority w:val="99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spacing w:line="240" w:lineRule="auto"/>
      <w:ind w:left="283" w:hanging="283"/>
    </w:pPr>
    <w:rPr>
      <w:rFonts w:ascii="Times New Roman" w:hAnsi="Times New Roman" w:cs="Times New Roman"/>
      <w:sz w:val="24"/>
      <w:szCs w:val="20"/>
      <w:lang w:val="sl-SI" w:eastAsia="sl-SI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  <w:spacing w:line="240" w:lineRule="auto"/>
    </w:pPr>
    <w:rPr>
      <w:rFonts w:ascii="Tahoma" w:hAnsi="Tahoma" w:cs="Times New Roman"/>
      <w:sz w:val="22"/>
      <w:lang w:val="sl-SI" w:eastAsia="sl-SI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  <w:spacing w:line="240" w:lineRule="auto"/>
    </w:pPr>
    <w:rPr>
      <w:rFonts w:ascii="Tahoma" w:hAnsi="Tahoma" w:cs="Times New Roman"/>
      <w:sz w:val="22"/>
      <w:lang w:val="sl-SI" w:eastAsia="sl-SI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spacing w:line="240" w:lineRule="auto"/>
      <w:ind w:left="1080"/>
      <w:jc w:val="both"/>
    </w:pPr>
    <w:rPr>
      <w:rFonts w:ascii="Tahoma" w:hAnsi="Tahoma" w:cs="Times New Roman"/>
      <w:sz w:val="22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ascii="Tahoma" w:hAnsi="Tahoma" w:cs="Times New Roman"/>
      <w:sz w:val="24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spacing w:line="240" w:lineRule="auto"/>
      <w:jc w:val="both"/>
    </w:pPr>
    <w:rPr>
      <w:rFonts w:ascii="Tahoma" w:hAnsi="Tahoma" w:cs="Times New Roman"/>
      <w:color w:val="FF00FF"/>
      <w:sz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spacing w:line="240" w:lineRule="auto"/>
      <w:ind w:firstLine="374"/>
    </w:pPr>
    <w:rPr>
      <w:rFonts w:ascii="Tahoma" w:hAnsi="Tahoma" w:cs="Times New Roman"/>
      <w:sz w:val="22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spacing w:line="240" w:lineRule="auto"/>
      <w:ind w:left="1122"/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  <w:spacing w:line="240" w:lineRule="auto"/>
    </w:pPr>
    <w:rPr>
      <w:rFonts w:ascii="Times New Roman" w:hAnsi="Times New Roman" w:cs="Times New Roman"/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pPr>
      <w:spacing w:line="240" w:lineRule="auto"/>
    </w:pPr>
    <w:rPr>
      <w:rFonts w:ascii="Times New Roman" w:hAnsi="Times New Roman" w:cs="Times New Roman"/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basedOn w:val="Navaden"/>
    <w:qFormat/>
    <w:rsid w:val="00421F3F"/>
    <w:pPr>
      <w:spacing w:line="260" w:lineRule="exact"/>
      <w:ind w:left="708"/>
    </w:pPr>
    <w:rPr>
      <w:rFonts w:cs="Times New Roman"/>
      <w:lang w:val="sl-SI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character" w:customStyle="1" w:styleId="Navaden2Znak">
    <w:name w:val="Navaden2 Znak"/>
    <w:basedOn w:val="Privzetapisavaodstavka"/>
    <w:link w:val="Navaden2"/>
    <w:rsid w:val="00077087"/>
    <w:rPr>
      <w:rFonts w:ascii="Arial" w:eastAsia="Times New Roman" w:hAnsi="Arial" w:cs="Times New Roman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E009EA"/>
    <w:pPr>
      <w:spacing w:line="240" w:lineRule="auto"/>
    </w:pPr>
    <w:rPr>
      <w:rFonts w:ascii="Times New Roman" w:hAnsi="Times New Roman" w:cs="Times New Roman"/>
      <w:szCs w:val="20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E009E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E009E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71</Words>
  <Characters>406</Characters>
  <Application>Microsoft Office Word</Application>
  <DocSecurity>0</DocSecurity>
  <Lines>3</Lines>
  <Paragraphs>1</Paragraphs>
  <ScaleCrop>false</ScaleCrop>
  <Company>MJU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Oblak</cp:lastModifiedBy>
  <cp:revision>13</cp:revision>
  <dcterms:created xsi:type="dcterms:W3CDTF">2023-04-05T10:30:00Z</dcterms:created>
  <dcterms:modified xsi:type="dcterms:W3CDTF">2023-11-07T06:46:00Z</dcterms:modified>
</cp:coreProperties>
</file>